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E6" w:rsidRDefault="009D14E6" w:rsidP="009D14E6"/>
    <w:p w:rsidR="00AA257D" w:rsidRPr="003233E5" w:rsidRDefault="00AC23A1" w:rsidP="00AA257D">
      <w:pPr>
        <w:jc w:val="right"/>
        <w:rPr>
          <w:b/>
          <w:bCs/>
          <w:i/>
          <w:iCs/>
          <w:vanish/>
          <w:color w:val="FF0000"/>
          <w:lang w:val="en-GB"/>
        </w:rPr>
      </w:pPr>
      <w:sdt>
        <w:sdtPr>
          <w:rPr>
            <w:b/>
            <w:bCs/>
            <w:i/>
            <w:iCs/>
            <w:vanish/>
            <w:color w:val="FF0000"/>
            <w:lang w:val="en-GB"/>
          </w:rPr>
          <w:alias w:val="Sgr_beskrivelse"/>
          <w:tag w:val="Sgr_beskrivelse"/>
          <w:id w:val="6570859"/>
          <w:dataBinding w:xpath="/document/body/Sgr_beskrivelse" w:storeItemID="{B3D1228B-1906-493E-A11C-41FD74EE6E33}"/>
          <w:text/>
        </w:sdtPr>
        <w:sdtEndPr/>
        <w:sdtContent>
          <w:bookmarkStart w:id="0" w:name="Sgr_beskrivelse"/>
          <w:r w:rsidR="00AA257D" w:rsidRPr="003233E5">
            <w:rPr>
              <w:b/>
              <w:bCs/>
              <w:i/>
              <w:iCs/>
              <w:vanish/>
              <w:color w:val="FF0000"/>
              <w:lang w:val="en-GB"/>
            </w:rPr>
            <w:t xml:space="preserve"> </w:t>
          </w:r>
        </w:sdtContent>
      </w:sdt>
      <w:bookmarkEnd w:id="0"/>
    </w:p>
    <w:p w:rsidR="00AA257D" w:rsidRPr="003233E5" w:rsidRDefault="00AC23A1" w:rsidP="00AA257D">
      <w:pPr>
        <w:jc w:val="right"/>
        <w:rPr>
          <w:b/>
          <w:bCs/>
          <w:i/>
          <w:iCs/>
          <w:vanish/>
          <w:color w:val="FF0000"/>
          <w:lang w:val="en-GB"/>
        </w:rPr>
      </w:pPr>
      <w:sdt>
        <w:sdtPr>
          <w:rPr>
            <w:b/>
            <w:bCs/>
            <w:i/>
            <w:iCs/>
            <w:vanish/>
            <w:color w:val="FF0000"/>
            <w:lang w:val="en-GB"/>
          </w:rPr>
          <w:alias w:val="Spg_Beskrivelse"/>
          <w:tag w:val="Spg_Beskrivelse"/>
          <w:id w:val="96775651"/>
          <w:dataBinding w:xpath="/document/body/Spg_Beskrivelse" w:storeItemID="{B3D1228B-1906-493E-A11C-41FD74EE6E33}"/>
          <w:text/>
        </w:sdtPr>
        <w:sdtEndPr/>
        <w:sdtContent>
          <w:bookmarkStart w:id="1" w:name="Spg_Beskrivelse"/>
          <w:r w:rsidR="00AA257D" w:rsidRPr="003233E5">
            <w:rPr>
              <w:b/>
              <w:bCs/>
              <w:i/>
              <w:iCs/>
              <w:vanish/>
              <w:color w:val="FF0000"/>
              <w:lang w:val="en-GB"/>
            </w:rPr>
            <w:t xml:space="preserve"> </w:t>
          </w:r>
        </w:sdtContent>
      </w:sdt>
      <w:bookmarkEnd w:id="1"/>
    </w:p>
    <w:p w:rsidR="009D14E6" w:rsidRDefault="009D14E6" w:rsidP="009D14E6"/>
    <w:tbl>
      <w:tblPr>
        <w:tblW w:w="92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1190"/>
        <w:gridCol w:w="3261"/>
        <w:gridCol w:w="1197"/>
        <w:gridCol w:w="714"/>
        <w:gridCol w:w="2766"/>
        <w:gridCol w:w="69"/>
      </w:tblGrid>
      <w:tr w:rsidR="002C720F" w:rsidRPr="00C24C11" w:rsidTr="00047B80">
        <w:trPr>
          <w:gridAfter w:val="1"/>
          <w:wAfter w:w="69" w:type="dxa"/>
          <w:tblHeader/>
          <w:hidden/>
        </w:trPr>
        <w:tc>
          <w:tcPr>
            <w:tcW w:w="4465" w:type="dxa"/>
            <w:gridSpan w:val="3"/>
            <w:vAlign w:val="center"/>
            <w:hideMark/>
          </w:tcPr>
          <w:p w:rsidR="002C720F" w:rsidRPr="00D8088E" w:rsidRDefault="002C720F" w:rsidP="00066E7D">
            <w:pPr>
              <w:pStyle w:val="12k-arial11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vanish/>
                <w:sz w:val="24"/>
                <w:szCs w:val="24"/>
              </w:rPr>
              <w:t>Til</w:t>
            </w:r>
            <w:r w:rsidRPr="00D8088E">
              <w:rPr>
                <w:rFonts w:ascii="Times New Roman" w:hAnsi="Times New Roman"/>
                <w:b/>
                <w:vanish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3"/>
            <w:vAlign w:val="center"/>
          </w:tcPr>
          <w:p w:rsidR="002C720F" w:rsidRPr="00D8088E" w:rsidRDefault="002C720F" w:rsidP="00066E7D">
            <w:pPr>
              <w:pStyle w:val="12k-arial11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</w:tc>
      </w:tr>
      <w:tr w:rsidR="002C720F" w:rsidRPr="00C24C11" w:rsidTr="00047B80">
        <w:trPr>
          <w:gridAfter w:val="1"/>
          <w:wAfter w:w="69" w:type="dxa"/>
          <w:hidden/>
        </w:trPr>
        <w:tc>
          <w:tcPr>
            <w:tcW w:w="4465" w:type="dxa"/>
            <w:gridSpan w:val="3"/>
            <w:vAlign w:val="center"/>
            <w:hideMark/>
          </w:tcPr>
          <w:p w:rsidR="002C720F" w:rsidRPr="00D8088E" w:rsidRDefault="00AC23A1" w:rsidP="00066E7D">
            <w:pPr>
              <w:pStyle w:val="12k-arial11"/>
              <w:rPr>
                <w:rFonts w:ascii="Times New Roman" w:hAnsi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vanish/>
                  <w:sz w:val="24"/>
                  <w:szCs w:val="24"/>
                </w:rPr>
                <w:alias w:val="TblAvsMot__Sdm_Amnavn___1___1"/>
                <w:tag w:val="TblAvsMot__Sdm_Amnavn___1___1"/>
                <w:id w:val="81142283"/>
                <w:dataBinding w:xpath="/document/body/TblAvsMot/table/row[1]/cell[1]" w:storeItemID="{B3D1228B-1906-493E-A11C-41FD74EE6E33}"/>
                <w:text/>
              </w:sdtPr>
              <w:sdtEndPr/>
              <w:sdtContent>
                <w:bookmarkStart w:id="2" w:name="TblAvsMot__Sdm_Amnavn___1___1"/>
                <w:r w:rsidR="002C720F" w:rsidRPr="00D8088E">
                  <w:rPr>
                    <w:rFonts w:ascii="Times New Roman" w:hAnsi="Times New Roman"/>
                    <w:vanish/>
                    <w:sz w:val="24"/>
                    <w:szCs w:val="24"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4677" w:type="dxa"/>
            <w:gridSpan w:val="3"/>
            <w:vAlign w:val="center"/>
          </w:tcPr>
          <w:p w:rsidR="002C720F" w:rsidRPr="00D8088E" w:rsidRDefault="00AC23A1" w:rsidP="00066E7D">
            <w:pPr>
              <w:pStyle w:val="12k-arial11"/>
              <w:rPr>
                <w:rFonts w:ascii="Times New Roman" w:hAnsi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vanish/>
                  <w:sz w:val="24"/>
                  <w:szCs w:val="24"/>
                </w:rPr>
                <w:alias w:val="TblAvsMot__Tilsbr_tittel___1___2"/>
                <w:tag w:val="TblAvsMot__Tilsbr_tittel___1___2"/>
                <w:id w:val="86284463"/>
                <w:dataBinding w:xpath="/document/body/TblAvsMot/table/row[1]/cell[2]" w:storeItemID="{B3D1228B-1906-493E-A11C-41FD74EE6E33}"/>
                <w:text/>
              </w:sdtPr>
              <w:sdtEndPr/>
              <w:sdtContent>
                <w:bookmarkStart w:id="3" w:name="TblAvsMot__Tilsbr_tittel___1___2"/>
                <w:r w:rsidR="002C720F" w:rsidRPr="00D8088E">
                  <w:rPr>
                    <w:rFonts w:ascii="Times New Roman" w:hAnsi="Times New Roman"/>
                    <w:vanish/>
                    <w:sz w:val="24"/>
                    <w:szCs w:val="24"/>
                  </w:rPr>
                  <w:t xml:space="preserve"> </w:t>
                </w:r>
              </w:sdtContent>
            </w:sdt>
            <w:bookmarkEnd w:id="3"/>
          </w:p>
        </w:tc>
      </w:tr>
      <w:tr w:rsidR="00760BF7" w:rsidRPr="002C720F" w:rsidTr="00047B80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trHeight w:val="370"/>
        </w:trPr>
        <w:tc>
          <w:tcPr>
            <w:tcW w:w="1190" w:type="dxa"/>
          </w:tcPr>
          <w:p w:rsidR="00760BF7" w:rsidRPr="002C720F" w:rsidRDefault="00760BF7" w:rsidP="00066E7D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4458" w:type="dxa"/>
            <w:gridSpan w:val="2"/>
          </w:tcPr>
          <w:p w:rsidR="00760BF7" w:rsidRDefault="00760BF7" w:rsidP="00066E7D">
            <w:pPr>
              <w:rPr>
                <w:noProof/>
                <w:sz w:val="24"/>
                <w:szCs w:val="24"/>
                <w:lang w:val="de-DE"/>
              </w:rPr>
            </w:pPr>
          </w:p>
        </w:tc>
        <w:tc>
          <w:tcPr>
            <w:tcW w:w="714" w:type="dxa"/>
          </w:tcPr>
          <w:p w:rsidR="00760BF7" w:rsidRPr="002C720F" w:rsidRDefault="00760BF7" w:rsidP="00066E7D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</w:tcPr>
          <w:p w:rsidR="00760BF7" w:rsidRDefault="00760BF7" w:rsidP="00066E7D">
            <w:pPr>
              <w:rPr>
                <w:noProof/>
                <w:sz w:val="24"/>
                <w:szCs w:val="24"/>
              </w:rPr>
            </w:pPr>
          </w:p>
        </w:tc>
      </w:tr>
      <w:tr w:rsidR="002C720F" w:rsidRPr="002C720F" w:rsidTr="00047B80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trHeight w:val="370"/>
        </w:trPr>
        <w:tc>
          <w:tcPr>
            <w:tcW w:w="1190" w:type="dxa"/>
          </w:tcPr>
          <w:p w:rsidR="002C720F" w:rsidRPr="002C720F" w:rsidRDefault="002C720F" w:rsidP="00066E7D">
            <w:pPr>
              <w:rPr>
                <w:b/>
                <w:sz w:val="24"/>
                <w:szCs w:val="24"/>
                <w:lang w:val="de-DE"/>
              </w:rPr>
            </w:pPr>
          </w:p>
          <w:p w:rsidR="002C720F" w:rsidRPr="002C720F" w:rsidRDefault="002C720F" w:rsidP="00066E7D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4458" w:type="dxa"/>
            <w:gridSpan w:val="2"/>
          </w:tcPr>
          <w:p w:rsidR="002C720F" w:rsidRPr="00760BF7" w:rsidRDefault="00760BF7" w:rsidP="00066E7D">
            <w:pPr>
              <w:rPr>
                <w:b/>
                <w:sz w:val="24"/>
                <w:szCs w:val="24"/>
                <w:lang w:val="de-DE"/>
              </w:rPr>
            </w:pPr>
            <w:r w:rsidRPr="00760BF7">
              <w:rPr>
                <w:b/>
                <w:sz w:val="24"/>
                <w:szCs w:val="24"/>
                <w:lang w:val="de-DE"/>
              </w:rPr>
              <w:t>Forslag til utvals- og møtebehandlings Rutine</w:t>
            </w:r>
          </w:p>
        </w:tc>
        <w:tc>
          <w:tcPr>
            <w:tcW w:w="714" w:type="dxa"/>
          </w:tcPr>
          <w:p w:rsidR="002C720F" w:rsidRPr="002C720F" w:rsidRDefault="002C720F" w:rsidP="00066E7D">
            <w:pPr>
              <w:rPr>
                <w:noProof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</w:tcPr>
          <w:p w:rsidR="002C720F" w:rsidRPr="002C720F" w:rsidRDefault="002C720F" w:rsidP="00066E7D">
            <w:pPr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5337D9" w:rsidRPr="002C720F" w:rsidRDefault="005337D9" w:rsidP="009D14E6">
      <w:pPr>
        <w:rPr>
          <w:sz w:val="24"/>
          <w:szCs w:val="24"/>
        </w:rPr>
      </w:pPr>
    </w:p>
    <w:p w:rsidR="009D14E6" w:rsidRPr="002C720F" w:rsidRDefault="009D14E6" w:rsidP="009D14E6">
      <w:pPr>
        <w:rPr>
          <w:sz w:val="24"/>
          <w:szCs w:val="24"/>
        </w:rPr>
      </w:pPr>
    </w:p>
    <w:p w:rsidR="009D14E6" w:rsidRDefault="009D14E6" w:rsidP="009D14E6"/>
    <w:p w:rsidR="009D14E6" w:rsidRDefault="00AC23A1" w:rsidP="009D14E6">
      <w:pPr>
        <w:rPr>
          <w:b/>
          <w:sz w:val="28"/>
        </w:rPr>
      </w:pPr>
      <w:sdt>
        <w:sdtPr>
          <w:rPr>
            <w:b/>
            <w:noProof/>
            <w:sz w:val="28"/>
          </w:rPr>
          <w:alias w:val="Sdo_Tittel"/>
          <w:tag w:val="Sdo_Tittel"/>
          <w:id w:val="456832"/>
          <w:lock w:val="sdtLocked"/>
          <w:dataBinding w:xpath="/document/body/Sdo_Tittel" w:storeItemID="{B3D1228B-1906-493E-A11C-41FD74EE6E33}"/>
          <w:text/>
        </w:sdtPr>
        <w:sdtEndPr/>
        <w:sdtContent>
          <w:bookmarkStart w:id="4" w:name="Sdo_Tittel"/>
          <w:r w:rsidR="009D14E6" w:rsidRPr="003718D0">
            <w:rPr>
              <w:b/>
              <w:noProof/>
              <w:sz w:val="28"/>
            </w:rPr>
            <w:t>Utvals- og møtebehandling - Rutine</w:t>
          </w:r>
        </w:sdtContent>
      </w:sdt>
      <w:bookmarkEnd w:id="4"/>
    </w:p>
    <w:p w:rsidR="009D14E6" w:rsidRDefault="009D14E6" w:rsidP="009D14E6">
      <w:pPr>
        <w:pStyle w:val="Merknadstekst"/>
        <w:outlineLvl w:val="0"/>
        <w:rPr>
          <w:lang w:val="nn-NO"/>
        </w:rPr>
      </w:pPr>
    </w:p>
    <w:p w:rsidR="00412E05" w:rsidRPr="000F48D0" w:rsidRDefault="00412E05" w:rsidP="00C122D1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Møtesekretær – Den som har hovudansvar og deltek i møtet </w:t>
      </w:r>
    </w:p>
    <w:p w:rsidR="00412E05" w:rsidRPr="000F48D0" w:rsidRDefault="00412E05" w:rsidP="00C122D1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Utvalssekretær – Den som </w:t>
      </w:r>
      <w:r w:rsidR="000F48D0" w:rsidRPr="000F48D0">
        <w:rPr>
          <w:color w:val="3C3D48"/>
          <w:lang w:eastAsia="nn-NO"/>
        </w:rPr>
        <w:t>sender ut innkalling til møtet</w:t>
      </w:r>
    </w:p>
    <w:p w:rsidR="007E47A1" w:rsidRPr="007403BF" w:rsidRDefault="007403BF" w:rsidP="007E47A1">
      <w:pPr>
        <w:pStyle w:val="Overskrift3"/>
        <w:rPr>
          <w:lang w:val="nn-NO" w:eastAsia="nn-NO"/>
        </w:rPr>
      </w:pPr>
      <w:r w:rsidRPr="007403BF">
        <w:rPr>
          <w:lang w:val="nn-NO" w:eastAsia="nn-NO"/>
        </w:rPr>
        <w:t xml:space="preserve">Alle politikarar er </w:t>
      </w:r>
      <w:r>
        <w:rPr>
          <w:lang w:val="nn-NO" w:eastAsia="nn-NO"/>
        </w:rPr>
        <w:t>lagt inn</w:t>
      </w:r>
      <w:r w:rsidR="007E47A1" w:rsidRPr="007403BF">
        <w:rPr>
          <w:lang w:val="nn-NO" w:eastAsia="nn-NO"/>
        </w:rPr>
        <w:t xml:space="preserve"> i Outlook</w:t>
      </w:r>
    </w:p>
    <w:p w:rsidR="007E47A1" w:rsidRPr="000F48D0" w:rsidRDefault="007E47A1" w:rsidP="00C47204">
      <w:p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Alle politikarar ligg registrert i Outlook. Det er utarbeida grupper </w:t>
      </w:r>
      <w:r w:rsidRPr="000F48D0">
        <w:rPr>
          <w:color w:val="3C3D48"/>
          <w:u w:val="single"/>
          <w:lang w:eastAsia="nn-NO"/>
        </w:rPr>
        <w:t>for alle utval</w:t>
      </w:r>
      <w:r w:rsidRPr="000F48D0">
        <w:rPr>
          <w:color w:val="3C3D48"/>
          <w:lang w:eastAsia="nn-NO"/>
        </w:rPr>
        <w:t xml:space="preserve"> slik:</w:t>
      </w:r>
    </w:p>
    <w:p w:rsidR="007E47A1" w:rsidRPr="000F48D0" w:rsidRDefault="007E47A1" w:rsidP="00C47204">
      <w:p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>Kommunestyret - Medlemer</w:t>
      </w:r>
      <w:r w:rsidRPr="000F48D0">
        <w:rPr>
          <w:color w:val="3C3D48"/>
          <w:lang w:eastAsia="nn-NO"/>
        </w:rPr>
        <w:br/>
        <w:t>Kommunestyret - Medlemer og varamedlemer</w:t>
      </w:r>
      <w:r w:rsidRPr="000F48D0">
        <w:rPr>
          <w:color w:val="3C3D48"/>
          <w:lang w:eastAsia="nn-NO"/>
        </w:rPr>
        <w:br/>
        <w:t>Kommunestyret - Utsending</w:t>
      </w:r>
    </w:p>
    <w:p w:rsidR="007E47A1" w:rsidRPr="007E47A1" w:rsidRDefault="007E47A1" w:rsidP="007E47A1">
      <w:pPr>
        <w:pStyle w:val="Overskrift3"/>
        <w:rPr>
          <w:lang w:val="nn-NO" w:eastAsia="nn-NO"/>
        </w:rPr>
      </w:pPr>
      <w:r w:rsidRPr="007E47A1">
        <w:rPr>
          <w:lang w:val="nn-NO" w:eastAsia="nn-NO"/>
        </w:rPr>
        <w:t>Politisk møteplan</w:t>
      </w:r>
    </w:p>
    <w:p w:rsidR="00C47204" w:rsidRPr="007E47A1" w:rsidRDefault="00C47204" w:rsidP="007E47A1">
      <w:r w:rsidRPr="007E47A1">
        <w:t xml:space="preserve">Årleg møteplan for alle utval </w:t>
      </w:r>
      <w:r w:rsidR="007E47A1">
        <w:t xml:space="preserve">for påfølgande år, </w:t>
      </w:r>
      <w:r w:rsidRPr="007E47A1">
        <w:t xml:space="preserve">vert vedtatt </w:t>
      </w:r>
      <w:r w:rsidR="007E47A1" w:rsidRPr="007E47A1">
        <w:t>på slutten av år</w:t>
      </w:r>
      <w:r w:rsidR="007E47A1">
        <w:t>et</w:t>
      </w:r>
      <w:r w:rsidR="00B113A6">
        <w:t>. Politisk sak til alle utval vert laga av formannskapssekretær</w:t>
      </w:r>
      <w:r w:rsidR="00634D68">
        <w:t>. Utvalssekretær legg inn «sine» møter i Acos Møte</w:t>
      </w:r>
    </w:p>
    <w:p w:rsidR="007E47A1" w:rsidRDefault="007E47A1" w:rsidP="007E47A1">
      <w:pPr>
        <w:pStyle w:val="Overskrift3"/>
        <w:rPr>
          <w:lang w:val="nn-NO" w:eastAsia="nn-NO"/>
        </w:rPr>
      </w:pPr>
      <w:r w:rsidRPr="007E47A1">
        <w:rPr>
          <w:lang w:val="nn-NO" w:eastAsia="nn-NO"/>
        </w:rPr>
        <w:t>Møterom</w:t>
      </w:r>
    </w:p>
    <w:p w:rsidR="007E47A1" w:rsidRPr="007E47A1" w:rsidRDefault="007E47A1" w:rsidP="007E47A1">
      <w:r w:rsidRPr="007E47A1">
        <w:t xml:space="preserve">Møterom for alle utval vert bestilt </w:t>
      </w:r>
      <w:r w:rsidR="00634D68">
        <w:t xml:space="preserve">av formannskapssekretær </w:t>
      </w:r>
      <w:r w:rsidRPr="007E47A1">
        <w:t>så snart møteplanen er vedteke</w:t>
      </w:r>
    </w:p>
    <w:p w:rsidR="007E47A1" w:rsidRPr="007E47A1" w:rsidRDefault="007E47A1" w:rsidP="007E47A1">
      <w:pPr>
        <w:pStyle w:val="Overskrift3"/>
        <w:rPr>
          <w:lang w:val="nn-NO" w:eastAsia="nn-NO"/>
        </w:rPr>
      </w:pPr>
      <w:r w:rsidRPr="007E47A1">
        <w:rPr>
          <w:lang w:val="nn-NO" w:eastAsia="nn-NO"/>
        </w:rPr>
        <w:t>Servering i møter</w:t>
      </w:r>
    </w:p>
    <w:p w:rsidR="007E47A1" w:rsidRPr="007E47A1" w:rsidRDefault="007E47A1" w:rsidP="007E47A1">
      <w:r>
        <w:t>Liste over s</w:t>
      </w:r>
      <w:r w:rsidRPr="007E47A1">
        <w:t xml:space="preserve">ervering </w:t>
      </w:r>
      <w:r>
        <w:t>i</w:t>
      </w:r>
      <w:r w:rsidRPr="007E47A1">
        <w:t xml:space="preserve"> møter vert utarbeidd </w:t>
      </w:r>
      <w:r w:rsidR="00634D68">
        <w:t xml:space="preserve">av formannskapssekretær </w:t>
      </w:r>
      <w:r w:rsidRPr="007E47A1">
        <w:t>kvart halvår og sen</w:t>
      </w:r>
      <w:r w:rsidR="00634D68">
        <w:t xml:space="preserve">dt samla til kjøkkenet på Tednebakkane omsorgssenter. </w:t>
      </w:r>
      <w:r>
        <w:t xml:space="preserve">Møtesekretær </w:t>
      </w:r>
      <w:r w:rsidR="00634D68">
        <w:t>(</w:t>
      </w:r>
      <w:r w:rsidR="00BE5E80">
        <w:t>utvalssekretær der dette er avtala</w:t>
      </w:r>
      <w:r w:rsidR="00634D68">
        <w:t>)</w:t>
      </w:r>
      <w:r w:rsidR="00BE5E80">
        <w:t xml:space="preserve"> </w:t>
      </w:r>
      <w:r>
        <w:t xml:space="preserve">har ansvar for </w:t>
      </w:r>
      <w:r w:rsidR="000276CB">
        <w:t>henting av mat, tilrigging og rydding.</w:t>
      </w:r>
      <w:r>
        <w:br/>
      </w:r>
    </w:p>
    <w:p w:rsidR="00412E05" w:rsidRPr="00047B80" w:rsidRDefault="0088643F" w:rsidP="00047B80">
      <w:pPr>
        <w:pStyle w:val="Overskrift1"/>
        <w:rPr>
          <w:lang w:val="nn-NO"/>
        </w:rPr>
      </w:pPr>
      <w:r w:rsidRPr="00047B80">
        <w:rPr>
          <w:lang w:val="nn-NO"/>
        </w:rPr>
        <w:t>Før møtet</w:t>
      </w:r>
    </w:p>
    <w:p w:rsidR="00CF0230" w:rsidRPr="007E47A1" w:rsidRDefault="00CF0230" w:rsidP="00C47204">
      <w:pPr>
        <w:pStyle w:val="Overskrift3"/>
        <w:rPr>
          <w:lang w:val="nn-NO" w:eastAsia="nn-NO"/>
        </w:rPr>
      </w:pPr>
      <w:r w:rsidRPr="007E47A1">
        <w:rPr>
          <w:lang w:val="nn-NO" w:eastAsia="nn-NO"/>
        </w:rPr>
        <w:t>Forfall</w:t>
      </w:r>
    </w:p>
    <w:p w:rsidR="00CF0230" w:rsidRPr="007E47A1" w:rsidRDefault="00CF0230" w:rsidP="00CF0230">
      <w:pPr>
        <w:rPr>
          <w:lang w:eastAsia="nn-NO"/>
        </w:rPr>
      </w:pPr>
      <w:r w:rsidRPr="007E47A1">
        <w:rPr>
          <w:lang w:eastAsia="nn-NO"/>
        </w:rPr>
        <w:t>Utvalssekretær registrerer forfall og kallar inn vara</w:t>
      </w:r>
    </w:p>
    <w:p w:rsidR="00A96700" w:rsidRPr="007E47A1" w:rsidRDefault="00943F1E" w:rsidP="00C47204">
      <w:pPr>
        <w:pStyle w:val="Overskrift3"/>
        <w:rPr>
          <w:lang w:val="nn-NO" w:eastAsia="nn-NO"/>
        </w:rPr>
      </w:pPr>
      <w:r w:rsidRPr="007E47A1">
        <w:rPr>
          <w:lang w:val="nn-NO" w:eastAsia="nn-NO"/>
        </w:rPr>
        <w:t>Sakshandsamar</w:t>
      </w:r>
      <w:r w:rsidR="00A96700" w:rsidRPr="007E47A1">
        <w:rPr>
          <w:rFonts w:ascii="Open Sans" w:hAnsi="Open Sans"/>
          <w:color w:val="3C3D48"/>
          <w:sz w:val="21"/>
          <w:szCs w:val="21"/>
          <w:lang w:val="nn-NO" w:eastAsia="nn-NO"/>
        </w:rPr>
        <w:tab/>
      </w:r>
      <w:r w:rsidR="00A96700" w:rsidRPr="007E47A1">
        <w:rPr>
          <w:rFonts w:ascii="Open Sans" w:hAnsi="Open Sans"/>
          <w:color w:val="3C3D48"/>
          <w:sz w:val="21"/>
          <w:szCs w:val="21"/>
          <w:lang w:val="nn-NO" w:eastAsia="nn-NO"/>
        </w:rPr>
        <w:tab/>
      </w:r>
      <w:r w:rsidR="00A96700" w:rsidRPr="007E47A1">
        <w:rPr>
          <w:rFonts w:ascii="Open Sans" w:hAnsi="Open Sans"/>
          <w:color w:val="3C3D48"/>
          <w:sz w:val="21"/>
          <w:szCs w:val="21"/>
          <w:lang w:val="nn-NO" w:eastAsia="nn-NO"/>
        </w:rPr>
        <w:tab/>
      </w:r>
    </w:p>
    <w:p w:rsidR="006C6094" w:rsidRDefault="006C6094" w:rsidP="006C6094">
      <w:pPr>
        <w:pStyle w:val="Listeavsnitt"/>
        <w:spacing w:before="100" w:beforeAutospacing="1" w:after="100" w:afterAutospacing="1"/>
        <w:ind w:left="0"/>
        <w:rPr>
          <w:color w:val="3C3D48"/>
          <w:lang w:eastAsia="nn-NO"/>
        </w:rPr>
      </w:pPr>
      <w:r>
        <w:rPr>
          <w:color w:val="3C3D48"/>
          <w:lang w:eastAsia="nn-NO"/>
        </w:rPr>
        <w:t>Sjå brukarmanual for saksframlegg, melde opp til møte, vedtaksbrev, delegerte saker og referer til utval i Websak Fokus</w:t>
      </w:r>
    </w:p>
    <w:p w:rsidR="00733A6C" w:rsidRPr="000F48D0" w:rsidRDefault="00733A6C" w:rsidP="00943F1E">
      <w:pPr>
        <w:pStyle w:val="Listeavsnitt"/>
        <w:numPr>
          <w:ilvl w:val="0"/>
          <w:numId w:val="1"/>
        </w:num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Meld opp skriv de meiner kan vera interessante for politisk </w:t>
      </w:r>
      <w:r w:rsidR="007403BF">
        <w:rPr>
          <w:color w:val="3C3D48"/>
          <w:lang w:eastAsia="nn-NO"/>
        </w:rPr>
        <w:t>behandling</w:t>
      </w:r>
      <w:r w:rsidRPr="000F48D0">
        <w:rPr>
          <w:color w:val="3C3D48"/>
          <w:lang w:eastAsia="nn-NO"/>
        </w:rPr>
        <w:t xml:space="preserve"> som referatsak</w:t>
      </w:r>
    </w:p>
    <w:p w:rsidR="00943F1E" w:rsidRPr="000F48D0" w:rsidRDefault="00943F1E" w:rsidP="00943F1E">
      <w:pPr>
        <w:pStyle w:val="Listeavsnitt"/>
        <w:numPr>
          <w:ilvl w:val="0"/>
          <w:numId w:val="1"/>
        </w:num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Sjå til at </w:t>
      </w:r>
      <w:r w:rsidR="00AB0451" w:rsidRPr="000F48D0">
        <w:rPr>
          <w:color w:val="3C3D48"/>
          <w:lang w:eastAsia="nn-NO"/>
        </w:rPr>
        <w:t>politiske saker</w:t>
      </w:r>
      <w:r w:rsidRPr="000F48D0">
        <w:rPr>
          <w:color w:val="3C3D48"/>
          <w:lang w:eastAsia="nn-NO"/>
        </w:rPr>
        <w:t xml:space="preserve"> er meldt opp til </w:t>
      </w:r>
      <w:r w:rsidR="009B73B3" w:rsidRPr="000F48D0">
        <w:rPr>
          <w:color w:val="3C3D48"/>
          <w:u w:val="single"/>
          <w:lang w:eastAsia="nn-NO"/>
        </w:rPr>
        <w:t>alle</w:t>
      </w:r>
      <w:r w:rsidR="009B73B3" w:rsidRPr="000F48D0">
        <w:rPr>
          <w:color w:val="3C3D48"/>
          <w:lang w:eastAsia="nn-NO"/>
        </w:rPr>
        <w:t xml:space="preserve"> </w:t>
      </w:r>
      <w:r w:rsidRPr="000F48D0">
        <w:rPr>
          <w:color w:val="3C3D48"/>
          <w:lang w:eastAsia="nn-NO"/>
        </w:rPr>
        <w:t>aktuelle utval i god tid før utsending</w:t>
      </w:r>
      <w:r w:rsidR="00A63060" w:rsidRPr="000F48D0">
        <w:rPr>
          <w:color w:val="3C3D48"/>
          <w:lang w:eastAsia="nn-NO"/>
        </w:rPr>
        <w:t xml:space="preserve"> (sjå vedlagt møteplan med oppfølgingsfristar). Du treng ikkje </w:t>
      </w:r>
      <w:r w:rsidR="00F25B09">
        <w:rPr>
          <w:color w:val="3C3D48"/>
          <w:lang w:eastAsia="nn-NO"/>
        </w:rPr>
        <w:t>velje</w:t>
      </w:r>
      <w:r w:rsidR="009B73B3" w:rsidRPr="000F48D0">
        <w:rPr>
          <w:color w:val="3C3D48"/>
          <w:lang w:eastAsia="nn-NO"/>
        </w:rPr>
        <w:t xml:space="preserve"> møtedato der dette er uavklara</w:t>
      </w:r>
    </w:p>
    <w:p w:rsidR="000D26FD" w:rsidRPr="000F48D0" w:rsidRDefault="00AB0451" w:rsidP="00AB0451">
      <w:pPr>
        <w:pStyle w:val="Listeavsnitt"/>
        <w:spacing w:before="100" w:beforeAutospacing="1" w:after="100" w:afterAutospacing="1"/>
        <w:rPr>
          <w:b/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NB! Sjå til at du har fått med deg alt, </w:t>
      </w:r>
      <w:r w:rsidRPr="000F48D0">
        <w:rPr>
          <w:b/>
          <w:color w:val="3C3D48"/>
          <w:lang w:eastAsia="nn-NO"/>
        </w:rPr>
        <w:t>tekst i saksframlegget kan ikkje endrast etter utsending</w:t>
      </w:r>
    </w:p>
    <w:p w:rsidR="00AB0451" w:rsidRPr="000F48D0" w:rsidRDefault="000D26FD" w:rsidP="00AB0451">
      <w:pPr>
        <w:pStyle w:val="Listeavsnitt"/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 xml:space="preserve">Tekst forsøkt endra etter utsending vil ikkje bli registrert når systemet opprettar nye </w:t>
      </w:r>
      <w:r w:rsidR="00B2418B" w:rsidRPr="000F48D0">
        <w:rPr>
          <w:color w:val="3C3D48"/>
          <w:lang w:eastAsia="nn-NO"/>
        </w:rPr>
        <w:t>versjonar</w:t>
      </w:r>
      <w:r w:rsidR="00AB0451" w:rsidRPr="000F48D0">
        <w:rPr>
          <w:color w:val="3C3D48"/>
          <w:lang w:eastAsia="nn-NO"/>
        </w:rPr>
        <w:t xml:space="preserve"> </w:t>
      </w:r>
    </w:p>
    <w:p w:rsidR="00C47204" w:rsidRPr="000F48D0" w:rsidRDefault="00C47204" w:rsidP="00943F1E">
      <w:pPr>
        <w:pStyle w:val="Listeavsnitt"/>
        <w:numPr>
          <w:ilvl w:val="0"/>
          <w:numId w:val="1"/>
        </w:num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>Sjekk at saka har nødvendige vedlegg. Liste/oversikt over vedlegg vil automatisk bli fletta inn i saksframlegget</w:t>
      </w:r>
      <w:r w:rsidR="00EC78B4" w:rsidRPr="000F48D0">
        <w:rPr>
          <w:color w:val="3C3D48"/>
          <w:lang w:eastAsia="nn-NO"/>
        </w:rPr>
        <w:t xml:space="preserve">. Ver obs på filnamnet på vedlegga. Er desse forståelege for lesar? Namnet må i så fall endrast i journalposten dei er registrert i. </w:t>
      </w:r>
    </w:p>
    <w:p w:rsidR="00943F1E" w:rsidRPr="000F48D0" w:rsidRDefault="00A96700" w:rsidP="00943F1E">
      <w:pPr>
        <w:pStyle w:val="Listeavsnitt"/>
        <w:numPr>
          <w:ilvl w:val="0"/>
          <w:numId w:val="1"/>
        </w:num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lastRenderedPageBreak/>
        <w:t xml:space="preserve">Saka skal vera forsvarleg utgreidd og </w:t>
      </w:r>
      <w:r w:rsidR="00943F1E" w:rsidRPr="000F48D0">
        <w:rPr>
          <w:color w:val="3C3D48"/>
          <w:lang w:eastAsia="nn-NO"/>
        </w:rPr>
        <w:t>godkjent av næraste administrative leiar</w:t>
      </w:r>
      <w:r w:rsidR="009B73B3" w:rsidRPr="000F48D0">
        <w:rPr>
          <w:color w:val="3C3D48"/>
          <w:lang w:eastAsia="nn-NO"/>
        </w:rPr>
        <w:t xml:space="preserve"> (sjå oversikt under). </w:t>
      </w:r>
      <w:r w:rsidRPr="000F48D0">
        <w:rPr>
          <w:color w:val="3C3D48"/>
          <w:lang w:eastAsia="nn-NO"/>
        </w:rPr>
        <w:t>Saka skal då stå i R</w:t>
      </w:r>
      <w:r w:rsidR="00671ACF">
        <w:rPr>
          <w:color w:val="3C3D48"/>
          <w:lang w:eastAsia="nn-NO"/>
        </w:rPr>
        <w:t xml:space="preserve">. </w:t>
      </w:r>
    </w:p>
    <w:p w:rsidR="00A63060" w:rsidRPr="000F48D0" w:rsidRDefault="00A63060" w:rsidP="00943F1E">
      <w:pPr>
        <w:pStyle w:val="Listeavsnitt"/>
        <w:numPr>
          <w:ilvl w:val="0"/>
          <w:numId w:val="1"/>
        </w:numPr>
        <w:spacing w:before="100" w:beforeAutospacing="1" w:after="100" w:afterAutospacing="1"/>
        <w:rPr>
          <w:color w:val="3C3D48"/>
          <w:lang w:eastAsia="nn-NO"/>
        </w:rPr>
      </w:pPr>
      <w:r w:rsidRPr="000F48D0">
        <w:rPr>
          <w:color w:val="3C3D48"/>
          <w:lang w:eastAsia="nn-NO"/>
        </w:rPr>
        <w:t>Leiar set saka i F viss det ikkje er merknadar</w:t>
      </w:r>
    </w:p>
    <w:p w:rsidR="003A345D" w:rsidRPr="009B73B3" w:rsidRDefault="003A345D" w:rsidP="009B73B3">
      <w:pPr>
        <w:pStyle w:val="Overskrift2"/>
        <w:rPr>
          <w:lang w:eastAsia="nn-NO"/>
        </w:rPr>
      </w:pPr>
      <w:r w:rsidRPr="009B73B3">
        <w:rPr>
          <w:lang w:eastAsia="nn-NO"/>
        </w:rPr>
        <w:t>Sakskart</w:t>
      </w:r>
      <w:r w:rsidR="00943F1E" w:rsidRPr="009B73B3">
        <w:rPr>
          <w:lang w:eastAsia="nn-NO"/>
        </w:rPr>
        <w:t>/innkalling</w:t>
      </w:r>
    </w:p>
    <w:p w:rsidR="00575485" w:rsidRPr="00F25B09" w:rsidRDefault="00575485" w:rsidP="00575485">
      <w:pPr>
        <w:pStyle w:val="Listeavsnitt"/>
        <w:numPr>
          <w:ilvl w:val="0"/>
          <w:numId w:val="5"/>
        </w:numPr>
      </w:pPr>
      <w:r w:rsidRPr="00575485">
        <w:t>Berre ordføraren /</w:t>
      </w:r>
      <w:r w:rsidR="009B73B3">
        <w:t>utvals</w:t>
      </w:r>
      <w:r w:rsidRPr="00575485">
        <w:t>leiaren bestemmer kva s</w:t>
      </w:r>
      <w:r w:rsidR="009B73B3">
        <w:t>aker som skal opp på sakslista</w:t>
      </w:r>
      <w:r w:rsidRPr="00575485">
        <w:tab/>
      </w:r>
      <w:r w:rsidRPr="00575485">
        <w:tab/>
      </w:r>
      <w:r w:rsidRPr="00575485">
        <w:tab/>
      </w:r>
    </w:p>
    <w:p w:rsidR="003A345D" w:rsidRPr="00575485" w:rsidRDefault="00C122D1" w:rsidP="003A345D">
      <w:pPr>
        <w:pStyle w:val="Listeavsnitt"/>
        <w:numPr>
          <w:ilvl w:val="0"/>
          <w:numId w:val="5"/>
        </w:numPr>
        <w:rPr>
          <w:lang w:val="nb-NO"/>
        </w:rPr>
      </w:pPr>
      <w:r w:rsidRPr="00F25B09">
        <w:t>Utvalssekretær</w:t>
      </w:r>
      <w:r w:rsidRPr="00575485">
        <w:rPr>
          <w:lang w:val="nb-NO"/>
        </w:rPr>
        <w:t xml:space="preserve"> overfører sakene fra kølista til sa</w:t>
      </w:r>
      <w:r w:rsidR="003A345D" w:rsidRPr="00575485">
        <w:rPr>
          <w:lang w:val="nb-NO"/>
        </w:rPr>
        <w:t>kskartet når journalstatus er F</w:t>
      </w:r>
    </w:p>
    <w:p w:rsidR="00C122D1" w:rsidRPr="003A345D" w:rsidRDefault="00C122D1" w:rsidP="003A345D">
      <w:pPr>
        <w:pStyle w:val="Listeavsnitt"/>
        <w:numPr>
          <w:ilvl w:val="0"/>
          <w:numId w:val="5"/>
        </w:numPr>
      </w:pPr>
      <w:r w:rsidRPr="003A345D">
        <w:t>Rekkefølg</w:t>
      </w:r>
      <w:r w:rsidR="003A345D" w:rsidRPr="003A345D">
        <w:t>j</w:t>
      </w:r>
      <w:r w:rsidRPr="003A345D">
        <w:t xml:space="preserve">e på behandling av sakene på sakskartet </w:t>
      </w:r>
      <w:r w:rsidR="003A345D" w:rsidRPr="003A345D">
        <w:t>må avklarast</w:t>
      </w:r>
    </w:p>
    <w:p w:rsidR="00C122D1" w:rsidRDefault="00C122D1" w:rsidP="003A345D">
      <w:pPr>
        <w:pStyle w:val="Listeavsnitt"/>
        <w:numPr>
          <w:ilvl w:val="0"/>
          <w:numId w:val="5"/>
        </w:numPr>
      </w:pPr>
      <w:r w:rsidRPr="003A345D">
        <w:t>Sakskarte</w:t>
      </w:r>
      <w:r w:rsidR="003A345D">
        <w:t xml:space="preserve">t vert </w:t>
      </w:r>
      <w:r w:rsidR="00F25B09">
        <w:t>nummerert</w:t>
      </w:r>
      <w:r w:rsidR="003A345D">
        <w:t xml:space="preserve"> og møteinnkallig</w:t>
      </w:r>
      <w:r w:rsidRPr="003A345D">
        <w:t xml:space="preserve"> </w:t>
      </w:r>
      <w:r w:rsidR="003A345D">
        <w:t>vert generert</w:t>
      </w:r>
      <w:r w:rsidRPr="003A345D">
        <w:t xml:space="preserve"> </w:t>
      </w:r>
    </w:p>
    <w:p w:rsidR="001142B4" w:rsidRDefault="001142B4" w:rsidP="003A345D">
      <w:pPr>
        <w:pStyle w:val="Listeavsnitt"/>
        <w:numPr>
          <w:ilvl w:val="0"/>
          <w:numId w:val="5"/>
        </w:numPr>
      </w:pPr>
      <w:r>
        <w:t>Sekretariatet/utvalssekretæren genererer innkalling (fil som inneheld referatsaker, saker og vedlegg)</w:t>
      </w:r>
    </w:p>
    <w:p w:rsidR="00570F30" w:rsidRDefault="00570F30" w:rsidP="00570F30">
      <w:pPr>
        <w:pStyle w:val="Listeavsnitt"/>
        <w:numPr>
          <w:ilvl w:val="0"/>
          <w:numId w:val="5"/>
        </w:numPr>
      </w:pPr>
      <w:r>
        <w:t>E-post med vedlagt s</w:t>
      </w:r>
      <w:r w:rsidRPr="003A345D">
        <w:t>aks</w:t>
      </w:r>
      <w:r>
        <w:t>kart</w:t>
      </w:r>
      <w:r w:rsidRPr="003A345D">
        <w:t xml:space="preserve"> </w:t>
      </w:r>
      <w:r>
        <w:t xml:space="preserve">vert sendt som e-post til dei som mottek innkalling til det aktuelle utvalet. </w:t>
      </w:r>
      <w:r>
        <w:br/>
        <w:t>I e-posten ligg det lenke til innsyn og Acos møteportal</w:t>
      </w:r>
    </w:p>
    <w:p w:rsidR="00943F1E" w:rsidRPr="003A345D" w:rsidRDefault="00943F1E" w:rsidP="00943F1E">
      <w:pPr>
        <w:pStyle w:val="Listeavsnitt"/>
      </w:pPr>
    </w:p>
    <w:p w:rsidR="0088643F" w:rsidRPr="0088643F" w:rsidRDefault="0088643F" w:rsidP="0088643F">
      <w:pPr>
        <w:pStyle w:val="Overskrift1"/>
      </w:pPr>
      <w:r w:rsidRPr="0088643F">
        <w:t>etter møtet</w:t>
      </w:r>
    </w:p>
    <w:p w:rsidR="00575485" w:rsidRPr="0088643F" w:rsidRDefault="00575485" w:rsidP="0088643F">
      <w:pPr>
        <w:pStyle w:val="Overskrift2"/>
      </w:pPr>
      <w:r w:rsidRPr="0088643F">
        <w:t>Møteprotokoll/møtebok</w:t>
      </w:r>
      <w:r w:rsidR="00385123">
        <w:t>/vedtakskodar</w:t>
      </w:r>
    </w:p>
    <w:p w:rsidR="009B73B3" w:rsidRDefault="001142B4" w:rsidP="00575485">
      <w:pPr>
        <w:pStyle w:val="Listeavsnitt"/>
        <w:numPr>
          <w:ilvl w:val="0"/>
          <w:numId w:val="6"/>
        </w:numPr>
      </w:pPr>
      <w:r>
        <w:t xml:space="preserve">Etter møtet: </w:t>
      </w:r>
      <w:r w:rsidR="009B73B3">
        <w:t xml:space="preserve">Møtesekretær skriv </w:t>
      </w:r>
      <w:r>
        <w:t xml:space="preserve">snarast </w:t>
      </w:r>
      <w:r w:rsidR="009B73B3">
        <w:t xml:space="preserve">inn </w:t>
      </w:r>
      <w:r w:rsidR="00120B72">
        <w:t>behandling</w:t>
      </w:r>
      <w:r>
        <w:t>stekst og vedtak for møtet i Acos Møte</w:t>
      </w:r>
    </w:p>
    <w:p w:rsidR="00EC78B4" w:rsidRDefault="00B113A6" w:rsidP="00EC78B4">
      <w:pPr>
        <w:pStyle w:val="Listeavsnitt"/>
        <w:numPr>
          <w:ilvl w:val="0"/>
          <w:numId w:val="6"/>
        </w:numPr>
      </w:pPr>
      <w:r w:rsidRPr="00B113A6">
        <w:rPr>
          <w:lang w:val="nb-NO"/>
        </w:rPr>
        <w:t>Sekretariatet/utvalssekretæren</w:t>
      </w:r>
      <w:r>
        <w:t xml:space="preserve"> </w:t>
      </w:r>
      <w:r w:rsidR="00EC78B4">
        <w:t>fører på vedtakskodar på saker som er ferdig behandla</w:t>
      </w:r>
    </w:p>
    <w:p w:rsidR="009B73B3" w:rsidRPr="00B113A6" w:rsidRDefault="00B113A6" w:rsidP="00575485">
      <w:pPr>
        <w:pStyle w:val="Listeavsnitt"/>
        <w:numPr>
          <w:ilvl w:val="0"/>
          <w:numId w:val="6"/>
        </w:numPr>
        <w:rPr>
          <w:lang w:val="nb-NO"/>
        </w:rPr>
      </w:pPr>
      <w:r w:rsidRPr="00B113A6">
        <w:rPr>
          <w:lang w:val="nb-NO"/>
        </w:rPr>
        <w:t>S</w:t>
      </w:r>
      <w:r w:rsidR="00575485" w:rsidRPr="00B113A6">
        <w:rPr>
          <w:lang w:val="nb-NO"/>
        </w:rPr>
        <w:t>ekretariatet/utva</w:t>
      </w:r>
      <w:r w:rsidR="001142B4" w:rsidRPr="00B113A6">
        <w:rPr>
          <w:lang w:val="nb-NO"/>
        </w:rPr>
        <w:t xml:space="preserve">lssekretæren </w:t>
      </w:r>
      <w:r w:rsidRPr="00B113A6">
        <w:rPr>
          <w:lang w:val="nb-NO"/>
        </w:rPr>
        <w:t xml:space="preserve">påfører vedtak, </w:t>
      </w:r>
      <w:r w:rsidR="001142B4" w:rsidRPr="00B113A6">
        <w:rPr>
          <w:lang w:val="nb-NO"/>
        </w:rPr>
        <w:t>generer</w:t>
      </w:r>
      <w:r w:rsidRPr="00B113A6">
        <w:rPr>
          <w:lang w:val="nb-NO"/>
        </w:rPr>
        <w:t>er</w:t>
      </w:r>
      <w:r w:rsidR="001142B4" w:rsidRPr="00B113A6">
        <w:rPr>
          <w:lang w:val="nb-NO"/>
        </w:rPr>
        <w:t xml:space="preserve"> </w:t>
      </w:r>
      <w:r w:rsidR="009B73B3" w:rsidRPr="00B113A6">
        <w:rPr>
          <w:lang w:val="nb-NO"/>
        </w:rPr>
        <w:t>møteprotokoll</w:t>
      </w:r>
      <w:r w:rsidR="001142B4" w:rsidRPr="00B113A6">
        <w:rPr>
          <w:lang w:val="nb-NO"/>
        </w:rPr>
        <w:t xml:space="preserve"> og møtebok</w:t>
      </w:r>
    </w:p>
    <w:p w:rsidR="001142B4" w:rsidRDefault="001142B4" w:rsidP="00575485">
      <w:pPr>
        <w:pStyle w:val="Listeavsnitt"/>
        <w:numPr>
          <w:ilvl w:val="0"/>
          <w:numId w:val="6"/>
        </w:numPr>
      </w:pPr>
      <w:r>
        <w:t>Lever godtgjersleskjema til attestant for utbetaling</w:t>
      </w:r>
    </w:p>
    <w:p w:rsidR="001142B4" w:rsidRDefault="001142B4" w:rsidP="00575485">
      <w:pPr>
        <w:pStyle w:val="Listeavsnitt"/>
        <w:numPr>
          <w:ilvl w:val="0"/>
          <w:numId w:val="6"/>
        </w:numPr>
      </w:pPr>
      <w:r>
        <w:t>Underskriven møtebok skal leverast arkivet for innbinding</w:t>
      </w:r>
    </w:p>
    <w:p w:rsidR="001142B4" w:rsidRDefault="001142B4" w:rsidP="0088643F">
      <w:pPr>
        <w:pStyle w:val="Listeavsnitt"/>
      </w:pPr>
    </w:p>
    <w:p w:rsidR="000F6D41" w:rsidRDefault="000F6D41" w:rsidP="000F6D41">
      <w:pPr>
        <w:pStyle w:val="Overskrift2"/>
      </w:pPr>
      <w:r>
        <w:t>Sak som skal tilbake til administrasjonen for</w:t>
      </w:r>
      <w:r w:rsidRPr="00F25B09">
        <w:rPr>
          <w:lang w:val="nn-NO"/>
        </w:rPr>
        <w:t xml:space="preserve"> nærare</w:t>
      </w:r>
      <w:r>
        <w:t xml:space="preserve"> utgreiing</w:t>
      </w:r>
    </w:p>
    <w:p w:rsidR="00C47204" w:rsidRDefault="00C47204" w:rsidP="00C47204">
      <w:pPr>
        <w:pStyle w:val="Listeavsnitt"/>
      </w:pPr>
    </w:p>
    <w:p w:rsidR="000F6D41" w:rsidRDefault="000F6D41" w:rsidP="000F6D41">
      <w:pPr>
        <w:pStyle w:val="Listeavsnitt"/>
        <w:numPr>
          <w:ilvl w:val="0"/>
          <w:numId w:val="9"/>
        </w:numPr>
      </w:pPr>
      <w:r>
        <w:t>Det må opprettast nytt saksframlegg der ein kopierer</w:t>
      </w:r>
      <w:r w:rsidR="00BE5E80">
        <w:t xml:space="preserve"> inn tidlegare sakstekst</w:t>
      </w:r>
      <w:r w:rsidR="00EC78B4">
        <w:t xml:space="preserve"> </w:t>
      </w:r>
    </w:p>
    <w:p w:rsidR="00047B80" w:rsidRDefault="00047B80" w:rsidP="00047B80">
      <w:pPr>
        <w:pStyle w:val="Listeavsnitt"/>
      </w:pPr>
      <w:r>
        <w:t xml:space="preserve">NB! </w:t>
      </w:r>
      <w:r w:rsidR="00F25B09">
        <w:t xml:space="preserve">La eit punktum/teikn vera igjen når du kopierer frå tekstboksar, elles vil du få inn gamle controllarar i nytt sakspapir. </w:t>
      </w:r>
      <w:r>
        <w:t>Dette skapar problem ved konvertering</w:t>
      </w:r>
    </w:p>
    <w:p w:rsidR="000F6D41" w:rsidRPr="000F6D41" w:rsidRDefault="000F6D41" w:rsidP="000F6D41"/>
    <w:p w:rsidR="0088643F" w:rsidRDefault="0088643F" w:rsidP="0088643F">
      <w:pPr>
        <w:pStyle w:val="Overskrift2"/>
      </w:pPr>
      <w:r>
        <w:t>Vedtaksbrev</w:t>
      </w:r>
      <w:r w:rsidR="00570F30">
        <w:t>/endre vedtakskode</w:t>
      </w:r>
    </w:p>
    <w:p w:rsidR="000F48D0" w:rsidRDefault="000F48D0" w:rsidP="000F48D0">
      <w:pPr>
        <w:pStyle w:val="Listeavsnitt"/>
      </w:pPr>
    </w:p>
    <w:p w:rsidR="000F48D0" w:rsidRDefault="000F48D0" w:rsidP="0088643F">
      <w:pPr>
        <w:pStyle w:val="Listeavsnitt"/>
        <w:numPr>
          <w:ilvl w:val="0"/>
          <w:numId w:val="8"/>
        </w:numPr>
      </w:pPr>
      <w:r>
        <w:t>Ferdig behandla saker hamnar i korga «vedtaksoppfølging»</w:t>
      </w:r>
    </w:p>
    <w:p w:rsidR="00047B80" w:rsidRDefault="0088643F" w:rsidP="00047B80">
      <w:pPr>
        <w:pStyle w:val="Listeavsnitt"/>
        <w:numPr>
          <w:ilvl w:val="0"/>
          <w:numId w:val="8"/>
        </w:numPr>
      </w:pPr>
      <w:r>
        <w:t>Sakshandsamar sender vedtaksbrev til aktue</w:t>
      </w:r>
      <w:r w:rsidR="00047B80">
        <w:t>lle partar når saka er ferdig handsama</w:t>
      </w:r>
    </w:p>
    <w:p w:rsidR="00C47204" w:rsidRDefault="00047B80" w:rsidP="00047B80">
      <w:pPr>
        <w:pStyle w:val="Listeavsnitt"/>
        <w:numPr>
          <w:ilvl w:val="0"/>
          <w:numId w:val="8"/>
        </w:numPr>
      </w:pPr>
      <w:r>
        <w:t>Sakshandsamar påfører</w:t>
      </w:r>
      <w:r w:rsidR="00C47204">
        <w:t xml:space="preserve"> vedtakskode «Vedtak </w:t>
      </w:r>
      <w:r w:rsidR="00F25B09">
        <w:t>åverkast</w:t>
      </w:r>
      <w:r w:rsidR="00570F30">
        <w:t>»</w:t>
      </w:r>
      <w:r w:rsidR="007403BF">
        <w:t xml:space="preserve"> på saksframlegget</w:t>
      </w:r>
      <w:r w:rsidR="00C47204" w:rsidRPr="00C47204">
        <w:t xml:space="preserve"> </w:t>
      </w:r>
      <w:r>
        <w:t xml:space="preserve">når all oppfølging er ferdig i saka </w:t>
      </w:r>
    </w:p>
    <w:p w:rsidR="0088643F" w:rsidRDefault="0088643F" w:rsidP="009B73B3"/>
    <w:p w:rsidR="00C122D1" w:rsidRPr="00047B80" w:rsidRDefault="00570F30" w:rsidP="000F48D0">
      <w:pPr>
        <w:pStyle w:val="Overskrift2"/>
        <w:rPr>
          <w:lang w:val="nn-NO" w:eastAsia="nn-NO"/>
        </w:rPr>
      </w:pPr>
      <w:r w:rsidRPr="00047B80">
        <w:rPr>
          <w:lang w:val="nn-NO" w:eastAsia="nn-NO"/>
        </w:rPr>
        <w:t>Offentle</w:t>
      </w:r>
      <w:r w:rsidR="003A345D" w:rsidRPr="00047B80">
        <w:rPr>
          <w:lang w:val="nn-NO" w:eastAsia="nn-NO"/>
        </w:rPr>
        <w:t>ggje</w:t>
      </w:r>
      <w:r w:rsidR="00C122D1" w:rsidRPr="00047B80">
        <w:rPr>
          <w:lang w:val="nn-NO" w:eastAsia="nn-NO"/>
        </w:rPr>
        <w:t>ring av møteinnkalling</w:t>
      </w:r>
      <w:r w:rsidR="00943F1E" w:rsidRPr="00047B80">
        <w:rPr>
          <w:lang w:val="nn-NO" w:eastAsia="nn-NO"/>
        </w:rPr>
        <w:t xml:space="preserve"> og møteprotokollar</w:t>
      </w:r>
    </w:p>
    <w:p w:rsidR="00570F30" w:rsidRDefault="00570F30" w:rsidP="00943F1E">
      <w:r w:rsidRPr="00570F30">
        <w:t>Møteinnkallinga</w:t>
      </w:r>
      <w:r w:rsidR="00C122D1" w:rsidRPr="00570F30">
        <w:t xml:space="preserve"> vil da</w:t>
      </w:r>
      <w:r w:rsidR="00943F1E" w:rsidRPr="00570F30">
        <w:t xml:space="preserve">gen etter </w:t>
      </w:r>
      <w:r w:rsidR="00F25B09">
        <w:t>ferdig</w:t>
      </w:r>
      <w:r w:rsidR="00F25B09" w:rsidRPr="00570F30">
        <w:t>stilling</w:t>
      </w:r>
      <w:r w:rsidR="00943F1E" w:rsidRPr="00570F30">
        <w:t xml:space="preserve"> vera tilgjengeleg på innsyn</w:t>
      </w:r>
      <w:r>
        <w:t xml:space="preserve"> (arkivet må kjøre </w:t>
      </w:r>
      <w:r w:rsidR="00F25B09">
        <w:t>drum</w:t>
      </w:r>
      <w:r>
        <w:t xml:space="preserve"> først)</w:t>
      </w:r>
      <w:r w:rsidR="00943F1E" w:rsidRPr="00570F30">
        <w:t xml:space="preserve">. </w:t>
      </w:r>
    </w:p>
    <w:p w:rsidR="00943F1E" w:rsidRPr="002C4758" w:rsidRDefault="00943F1E" w:rsidP="00943F1E">
      <w:pPr>
        <w:rPr>
          <w:sz w:val="24"/>
          <w:szCs w:val="24"/>
        </w:rPr>
      </w:pPr>
      <w:r w:rsidRPr="00570F30">
        <w:t xml:space="preserve">Alle offentlege saker og vedlegg finn ein på innsynsløysinga på heimesida til Øygarden kommune </w:t>
      </w:r>
      <w:hyperlink r:id="rId8" w:history="1">
        <w:r w:rsidRPr="00BA0A56">
          <w:rPr>
            <w:rStyle w:val="Hyperkobling"/>
            <w:sz w:val="24"/>
            <w:szCs w:val="24"/>
          </w:rPr>
          <w:t>www.oygarden.kommune.no</w:t>
        </w:r>
      </w:hyperlink>
      <w:r>
        <w:rPr>
          <w:sz w:val="24"/>
          <w:szCs w:val="24"/>
        </w:rPr>
        <w:t>.</w:t>
      </w:r>
      <w:r w:rsidR="007403BF">
        <w:rPr>
          <w:sz w:val="24"/>
          <w:szCs w:val="24"/>
        </w:rPr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452"/>
        <w:gridCol w:w="1586"/>
        <w:gridCol w:w="2642"/>
      </w:tblGrid>
      <w:tr w:rsidR="00412E05" w:rsidRPr="00C122D1" w:rsidTr="00760BF7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Utval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Default="00412E05" w:rsidP="00C122D1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Oppfølgings</w:t>
            </w:r>
            <w:r>
              <w:rPr>
                <w:rFonts w:ascii="Arial" w:hAnsi="Arial" w:cs="Arial"/>
                <w:b/>
                <w:bCs/>
                <w:lang w:eastAsia="nn-NO"/>
              </w:rPr>
              <w:t>-</w:t>
            </w:r>
          </w:p>
          <w:p w:rsidR="00412E05" w:rsidRPr="00C122D1" w:rsidRDefault="00412E05" w:rsidP="00C122D1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ansvar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Default="00412E05" w:rsidP="00C122D1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Innkalling/</w:t>
            </w:r>
          </w:p>
          <w:p w:rsidR="00412E05" w:rsidRPr="00C122D1" w:rsidRDefault="00412E05" w:rsidP="00C122D1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utsending m.m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Pr="00C122D1" w:rsidRDefault="00412E05" w:rsidP="00412E05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Saker skal godkjennast av</w:t>
            </w:r>
          </w:p>
        </w:tc>
      </w:tr>
      <w:tr w:rsidR="00412E05" w:rsidRPr="00C122D1" w:rsidTr="00760BF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Pr="00C122D1" w:rsidRDefault="00412E05" w:rsidP="00C122D1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Møtesekretær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Pr="00C122D1" w:rsidRDefault="00412E05" w:rsidP="00C122D1">
            <w:pPr>
              <w:jc w:val="center"/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Utvalssekretær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b/>
                <w:bCs/>
                <w:lang w:eastAsia="nn-NO"/>
              </w:rPr>
            </w:pPr>
            <w:r w:rsidRPr="00C122D1">
              <w:rPr>
                <w:rFonts w:ascii="Arial" w:hAnsi="Arial" w:cs="Arial"/>
                <w:b/>
                <w:bCs/>
                <w:lang w:eastAsia="nn-NO"/>
              </w:rPr>
              <w:t> </w:t>
            </w:r>
          </w:p>
        </w:tc>
      </w:tr>
      <w:tr w:rsidR="00412E05" w:rsidRPr="00C122D1" w:rsidTr="00760BF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E05" w:rsidRDefault="00412E05" w:rsidP="00C122D1">
            <w:pPr>
              <w:rPr>
                <w:rFonts w:ascii="Arial" w:hAnsi="Arial" w:cs="Arial"/>
                <w:lang w:eastAsia="nn-NO"/>
              </w:rPr>
            </w:pPr>
            <w:r w:rsidRPr="00C122D1">
              <w:rPr>
                <w:rFonts w:ascii="Arial" w:hAnsi="Arial" w:cs="Arial"/>
                <w:lang w:eastAsia="nn-NO"/>
              </w:rPr>
              <w:t xml:space="preserve">Kommunestyret </w:t>
            </w:r>
            <w:r>
              <w:rPr>
                <w:rFonts w:ascii="Arial" w:hAnsi="Arial" w:cs="Arial"/>
                <w:lang w:eastAsia="nn-NO"/>
              </w:rPr>
              <w:t>(KS)</w:t>
            </w:r>
          </w:p>
          <w:p w:rsidR="007403BF" w:rsidRPr="00C122D1" w:rsidRDefault="007403BF" w:rsidP="00C122D1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3BF" w:rsidRPr="00C122D1" w:rsidRDefault="007403BF" w:rsidP="00760BF7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lang w:eastAsia="nn-NO"/>
              </w:rPr>
            </w:pPr>
            <w:bookmarkStart w:id="5" w:name="_GoBack"/>
            <w:bookmarkEnd w:id="5"/>
          </w:p>
        </w:tc>
      </w:tr>
      <w:tr w:rsidR="00412E05" w:rsidRPr="00C122D1" w:rsidTr="00760BF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E05" w:rsidRDefault="00412E05" w:rsidP="00C122D1">
            <w:pPr>
              <w:rPr>
                <w:rFonts w:ascii="Arial" w:hAnsi="Arial" w:cs="Arial"/>
                <w:lang w:eastAsia="nn-NO"/>
              </w:rPr>
            </w:pPr>
          </w:p>
          <w:p w:rsidR="007403BF" w:rsidRPr="00C122D1" w:rsidRDefault="007403BF" w:rsidP="00C122D1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BF" w:rsidRPr="00C122D1" w:rsidRDefault="007403BF" w:rsidP="00760BF7">
            <w:pPr>
              <w:rPr>
                <w:rFonts w:ascii="Arial" w:hAnsi="Arial" w:cs="Arial"/>
                <w:lang w:eastAsia="nn-NO"/>
              </w:rPr>
            </w:pPr>
          </w:p>
        </w:tc>
      </w:tr>
      <w:tr w:rsidR="00412E05" w:rsidRPr="00C122D1" w:rsidTr="00760BF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3BF" w:rsidRPr="00C122D1" w:rsidRDefault="007403BF" w:rsidP="00760BF7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3BF" w:rsidRPr="00C122D1" w:rsidRDefault="007403BF" w:rsidP="00760BF7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03BF" w:rsidRPr="00C122D1" w:rsidRDefault="007403BF" w:rsidP="00760BF7">
            <w:pPr>
              <w:rPr>
                <w:rFonts w:ascii="Arial" w:hAnsi="Arial" w:cs="Arial"/>
                <w:lang w:eastAsia="nn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05" w:rsidRPr="00C122D1" w:rsidRDefault="00412E05" w:rsidP="00C122D1">
            <w:pPr>
              <w:rPr>
                <w:rFonts w:ascii="Arial" w:hAnsi="Arial" w:cs="Arial"/>
                <w:lang w:eastAsia="nn-NO"/>
              </w:rPr>
            </w:pPr>
          </w:p>
        </w:tc>
      </w:tr>
    </w:tbl>
    <w:p w:rsidR="009D14E6" w:rsidRPr="002C4758" w:rsidRDefault="009D14E6" w:rsidP="009D14E6">
      <w:pPr>
        <w:outlineLvl w:val="0"/>
        <w:rPr>
          <w:sz w:val="24"/>
          <w:szCs w:val="24"/>
        </w:rPr>
      </w:pPr>
    </w:p>
    <w:p w:rsidR="009B73B3" w:rsidRDefault="009B73B3" w:rsidP="009D14E6">
      <w:pPr>
        <w:outlineLvl w:val="0"/>
        <w:rPr>
          <w:sz w:val="24"/>
          <w:szCs w:val="24"/>
        </w:rPr>
      </w:pPr>
    </w:p>
    <w:p w:rsidR="009D14E6" w:rsidRPr="002C4758" w:rsidRDefault="003A345D" w:rsidP="009D14E6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Utsending elektronisk via Acos Møteportal til </w:t>
      </w:r>
      <w:r w:rsidR="0065257C">
        <w:rPr>
          <w:sz w:val="24"/>
          <w:szCs w:val="24"/>
        </w:rPr>
        <w:t>alle</w:t>
      </w:r>
      <w:r>
        <w:rPr>
          <w:sz w:val="24"/>
          <w:szCs w:val="24"/>
        </w:rPr>
        <w:t xml:space="preserve"> utval bortsett frå Eldrerådet</w:t>
      </w:r>
      <w:r w:rsidR="009B045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9B045A">
        <w:rPr>
          <w:sz w:val="24"/>
          <w:szCs w:val="24"/>
        </w:rPr>
        <w:t>Innkalling til Arbeidsmiljøutvalet vert sendt pr. e-post.</w:t>
      </w:r>
    </w:p>
    <w:p w:rsidR="009D14E6" w:rsidRPr="002C4758" w:rsidRDefault="009D14E6" w:rsidP="009D14E6">
      <w:pPr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337D9" w:rsidTr="00943F1E">
        <w:trPr>
          <w:tblHeader/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5337D9" w:rsidRDefault="005337D9" w:rsidP="00176D1B">
            <w:pPr>
              <w:rPr>
                <w:vanish/>
              </w:rPr>
            </w:pPr>
            <w:bookmarkStart w:id="6" w:name="_Hlk420563951"/>
            <w:r>
              <w:rPr>
                <w:b/>
                <w:vanish/>
              </w:rPr>
              <w:t>Kopi til:</w:t>
            </w:r>
          </w:p>
        </w:tc>
      </w:tr>
      <w:tr w:rsidR="005337D9" w:rsidTr="00943F1E">
        <w:trPr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5337D9" w:rsidRPr="00FE2E98" w:rsidRDefault="00AC23A1" w:rsidP="00176D1B">
            <w:pPr>
              <w:rPr>
                <w:vanish/>
              </w:rPr>
            </w:pPr>
            <w:sdt>
              <w:sdtPr>
                <w:rPr>
                  <w:rFonts w:ascii="Calibri" w:hAnsi="Calibri" w:cs="Calibri"/>
                  <w:vanish/>
                </w:rPr>
                <w:alias w:val="TblKopitil__Sdk_Navn___1___1"/>
                <w:tag w:val="TblKopitil__Sdk_Navn___1___1"/>
                <w:id w:val="85128501"/>
                <w:dataBinding w:xpath="/document/body/TblKopitil/table/row[1]/cell[1]" w:storeItemID="{B3D1228B-1906-493E-A11C-41FD74EE6E33}"/>
                <w:text/>
              </w:sdtPr>
              <w:sdtEndPr/>
              <w:sdtContent>
                <w:bookmarkStart w:id="7" w:name="TblKopitil__Sdk_Navn___1___1"/>
                <w:r w:rsidR="005337D9" w:rsidRPr="003A345D">
                  <w:rPr>
                    <w:vanish/>
                  </w:rPr>
                  <w:t xml:space="preserve"> </w:t>
                </w:r>
              </w:sdtContent>
            </w:sdt>
            <w:bookmarkEnd w:id="7"/>
          </w:p>
        </w:tc>
      </w:tr>
      <w:bookmarkEnd w:id="6"/>
    </w:tbl>
    <w:p w:rsidR="005337D9" w:rsidRDefault="005337D9" w:rsidP="005337D9"/>
    <w:p w:rsidR="00E36B33" w:rsidRDefault="00E36B33" w:rsidP="009D14E6"/>
    <w:p w:rsidR="005337D9" w:rsidRDefault="005337D9" w:rsidP="009D14E6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5"/>
        <w:gridCol w:w="236"/>
      </w:tblGrid>
      <w:tr w:rsidR="00AA257D" w:rsidRPr="00BE3D32" w:rsidTr="00713227">
        <w:trPr>
          <w:tblHeader/>
          <w:hidden/>
        </w:trPr>
        <w:tc>
          <w:tcPr>
            <w:tcW w:w="9211" w:type="dxa"/>
            <w:gridSpan w:val="2"/>
            <w:hideMark/>
          </w:tcPr>
          <w:p w:rsidR="00AA257D" w:rsidRPr="003A345D" w:rsidRDefault="00AA257D" w:rsidP="00713227">
            <w:pPr>
              <w:pStyle w:val="12k-arial11"/>
              <w:rPr>
                <w:rFonts w:ascii="Times New Roman" w:hAnsi="Times New Roman"/>
                <w:b/>
                <w:vanish/>
                <w:sz w:val="20"/>
                <w:lang w:val="nn-NO"/>
              </w:rPr>
            </w:pPr>
            <w:r w:rsidRPr="003A345D">
              <w:rPr>
                <w:rFonts w:ascii="Times New Roman" w:hAnsi="Times New Roman"/>
                <w:b/>
                <w:vanish/>
                <w:sz w:val="20"/>
                <w:lang w:val="nn-NO"/>
              </w:rPr>
              <w:t>Vedlegg:</w:t>
            </w:r>
          </w:p>
        </w:tc>
      </w:tr>
      <w:tr w:rsidR="00AA257D" w:rsidRPr="00BE3D32" w:rsidTr="00713227">
        <w:trPr>
          <w:gridAfter w:val="1"/>
          <w:wAfter w:w="236" w:type="dxa"/>
          <w:hidden/>
        </w:trPr>
        <w:tc>
          <w:tcPr>
            <w:tcW w:w="8975" w:type="dxa"/>
            <w:hideMark/>
          </w:tcPr>
          <w:p w:rsidR="00AA257D" w:rsidRPr="003A345D" w:rsidRDefault="00AC23A1" w:rsidP="00713227">
            <w:pPr>
              <w:pStyle w:val="12k-arial11"/>
              <w:rPr>
                <w:rFonts w:ascii="Times New Roman" w:hAnsi="Times New Roman"/>
                <w:vanish/>
                <w:sz w:val="20"/>
                <w:lang w:val="nn-NO"/>
              </w:rPr>
            </w:pPr>
            <w:sdt>
              <w:sdtPr>
                <w:rPr>
                  <w:rFonts w:ascii="Times New Roman" w:hAnsi="Times New Roman"/>
                  <w:vanish/>
                  <w:sz w:val="20"/>
                  <w:lang w:val="nn-NO"/>
                </w:rPr>
                <w:alias w:val="TblVedlegg__ndb_Tittel___1___1"/>
                <w:tag w:val="TblVedlegg__ndb_Tittel___1___1"/>
                <w:id w:val="29667422"/>
                <w:dataBinding w:xpath="/document/body/TblVedlegg/table/row[1]/cell[1]" w:storeItemID="{B3D1228B-1906-493E-A11C-41FD74EE6E33}"/>
                <w:text/>
              </w:sdtPr>
              <w:sdtEndPr/>
              <w:sdtContent>
                <w:bookmarkStart w:id="8" w:name="TblVedlegg__ndb_Tittel___1___1"/>
                <w:r w:rsidR="00AA257D" w:rsidRPr="003A345D">
                  <w:rPr>
                    <w:rFonts w:ascii="Times New Roman" w:hAnsi="Times New Roman"/>
                    <w:vanish/>
                    <w:sz w:val="20"/>
                    <w:lang w:val="nn-NO"/>
                  </w:rPr>
                  <w:t xml:space="preserve"> </w:t>
                </w:r>
              </w:sdtContent>
            </w:sdt>
            <w:bookmarkEnd w:id="8"/>
          </w:p>
        </w:tc>
      </w:tr>
    </w:tbl>
    <w:p w:rsidR="00E36B33" w:rsidRDefault="00E36B33"/>
    <w:sectPr w:rsidR="00E36B33" w:rsidSect="003A7B4A">
      <w:footerReference w:type="default" r:id="rId9"/>
      <w:footerReference w:type="first" r:id="rId10"/>
      <w:type w:val="continuous"/>
      <w:pgSz w:w="11907" w:h="16840"/>
      <w:pgMar w:top="567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A1" w:rsidRDefault="00AC23A1">
      <w:r>
        <w:separator/>
      </w:r>
    </w:p>
  </w:endnote>
  <w:endnote w:type="continuationSeparator" w:id="0">
    <w:p w:rsidR="00AC23A1" w:rsidRDefault="00AC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181357"/>
      <w:docPartObj>
        <w:docPartGallery w:val="Page Numbers (Bottom of Page)"/>
        <w:docPartUnique/>
      </w:docPartObj>
    </w:sdtPr>
    <w:sdtEndPr/>
    <w:sdtContent>
      <w:p w:rsidR="009B045A" w:rsidRDefault="009B045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F7">
          <w:rPr>
            <w:noProof/>
          </w:rPr>
          <w:t>2</w:t>
        </w:r>
        <w:r>
          <w:fldChar w:fldCharType="end"/>
        </w:r>
      </w:p>
    </w:sdtContent>
  </w:sdt>
  <w:p w:rsidR="009B045A" w:rsidRDefault="009B04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E6" w:rsidRPr="00AA257D" w:rsidRDefault="009D14E6" w:rsidP="00AA257D">
    <w:pPr>
      <w:pStyle w:val="Bunntekst"/>
    </w:pPr>
    <w:r w:rsidRPr="00AA257D">
      <w:t xml:space="preserve">Side </w:t>
    </w:r>
    <w:r w:rsidRPr="00AA257D">
      <w:fldChar w:fldCharType="begin"/>
    </w:r>
    <w:r w:rsidRPr="00AA257D">
      <w:instrText>PAGE</w:instrText>
    </w:r>
    <w:r w:rsidRPr="00AA257D">
      <w:fldChar w:fldCharType="separate"/>
    </w:r>
    <w:r w:rsidR="00760BF7">
      <w:rPr>
        <w:noProof/>
      </w:rPr>
      <w:t>1</w:t>
    </w:r>
    <w:r w:rsidRPr="00AA257D">
      <w:fldChar w:fldCharType="end"/>
    </w:r>
    <w:r w:rsidRPr="00AA257D">
      <w:t xml:space="preserve"> av </w:t>
    </w:r>
    <w:r w:rsidRPr="00AA257D">
      <w:fldChar w:fldCharType="begin"/>
    </w:r>
    <w:r w:rsidRPr="00AA257D">
      <w:instrText>NUMPAGES</w:instrText>
    </w:r>
    <w:r w:rsidRPr="00AA257D">
      <w:fldChar w:fldCharType="separate"/>
    </w:r>
    <w:r w:rsidR="00760BF7">
      <w:rPr>
        <w:noProof/>
      </w:rPr>
      <w:t>3</w:t>
    </w:r>
    <w:r w:rsidRPr="00AA257D">
      <w:fldChar w:fldCharType="end"/>
    </w:r>
  </w:p>
  <w:p w:rsidR="009D14E6" w:rsidRPr="009D14E6" w:rsidRDefault="009D14E6" w:rsidP="00AA25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A1" w:rsidRDefault="00AC23A1">
      <w:r>
        <w:separator/>
      </w:r>
    </w:p>
  </w:footnote>
  <w:footnote w:type="continuationSeparator" w:id="0">
    <w:p w:rsidR="00AC23A1" w:rsidRDefault="00AC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FA"/>
    <w:multiLevelType w:val="multilevel"/>
    <w:tmpl w:val="E3A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342ED"/>
    <w:multiLevelType w:val="multilevel"/>
    <w:tmpl w:val="7A2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B039A"/>
    <w:multiLevelType w:val="multilevel"/>
    <w:tmpl w:val="E3A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F0CB4"/>
    <w:multiLevelType w:val="multilevel"/>
    <w:tmpl w:val="FFDC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B30BE"/>
    <w:multiLevelType w:val="multilevel"/>
    <w:tmpl w:val="5B12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4444F"/>
    <w:multiLevelType w:val="multilevel"/>
    <w:tmpl w:val="E3A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62759"/>
    <w:multiLevelType w:val="multilevel"/>
    <w:tmpl w:val="E3A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E4D8C"/>
    <w:multiLevelType w:val="multilevel"/>
    <w:tmpl w:val="E3A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45112"/>
    <w:multiLevelType w:val="multilevel"/>
    <w:tmpl w:val="E3A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A"/>
    <w:rsid w:val="000276CB"/>
    <w:rsid w:val="000322D0"/>
    <w:rsid w:val="00047B80"/>
    <w:rsid w:val="000D26FD"/>
    <w:rsid w:val="000F48D0"/>
    <w:rsid w:val="000F6D41"/>
    <w:rsid w:val="000F730B"/>
    <w:rsid w:val="001142B4"/>
    <w:rsid w:val="00120B72"/>
    <w:rsid w:val="001F0B27"/>
    <w:rsid w:val="002C4758"/>
    <w:rsid w:val="002C720F"/>
    <w:rsid w:val="002D79ED"/>
    <w:rsid w:val="00385123"/>
    <w:rsid w:val="003A345D"/>
    <w:rsid w:val="003A7B4A"/>
    <w:rsid w:val="00412E05"/>
    <w:rsid w:val="00454AE5"/>
    <w:rsid w:val="00493C28"/>
    <w:rsid w:val="005337D9"/>
    <w:rsid w:val="00570F30"/>
    <w:rsid w:val="00575485"/>
    <w:rsid w:val="005A1BED"/>
    <w:rsid w:val="005B03BC"/>
    <w:rsid w:val="00634D68"/>
    <w:rsid w:val="006471AA"/>
    <w:rsid w:val="0065257C"/>
    <w:rsid w:val="00671ACF"/>
    <w:rsid w:val="006C6094"/>
    <w:rsid w:val="00733A6C"/>
    <w:rsid w:val="007403BF"/>
    <w:rsid w:val="00760BF7"/>
    <w:rsid w:val="00770D7A"/>
    <w:rsid w:val="00773F19"/>
    <w:rsid w:val="007C69B6"/>
    <w:rsid w:val="007D7118"/>
    <w:rsid w:val="007E47A1"/>
    <w:rsid w:val="0088643F"/>
    <w:rsid w:val="00943F1E"/>
    <w:rsid w:val="009B045A"/>
    <w:rsid w:val="009B73B3"/>
    <w:rsid w:val="009D14E6"/>
    <w:rsid w:val="00A63060"/>
    <w:rsid w:val="00A96700"/>
    <w:rsid w:val="00AA257D"/>
    <w:rsid w:val="00AA3DEE"/>
    <w:rsid w:val="00AB0451"/>
    <w:rsid w:val="00AB491D"/>
    <w:rsid w:val="00AC23A1"/>
    <w:rsid w:val="00B113A6"/>
    <w:rsid w:val="00B2418B"/>
    <w:rsid w:val="00B267DA"/>
    <w:rsid w:val="00B31300"/>
    <w:rsid w:val="00BE5E80"/>
    <w:rsid w:val="00C122D1"/>
    <w:rsid w:val="00C451BF"/>
    <w:rsid w:val="00C47204"/>
    <w:rsid w:val="00CF0230"/>
    <w:rsid w:val="00D743A5"/>
    <w:rsid w:val="00E36B33"/>
    <w:rsid w:val="00EC78B4"/>
    <w:rsid w:val="00F25B09"/>
    <w:rsid w:val="00F61CC4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7C6BF"/>
  <w15:docId w15:val="{0166E571-8284-4B3C-AA9A-0F88FB1E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qFormat/>
    <w:rsid w:val="00047B80"/>
    <w:pPr>
      <w:keepNext/>
      <w:spacing w:before="120" w:after="120"/>
      <w:outlineLvl w:val="0"/>
    </w:pPr>
    <w:rPr>
      <w:b/>
      <w:smallCaps/>
      <w:color w:val="365F91" w:themeColor="accent1" w:themeShade="BF"/>
      <w:sz w:val="28"/>
      <w:lang w:val="nb-NO"/>
    </w:rPr>
  </w:style>
  <w:style w:type="paragraph" w:styleId="Overskrift2">
    <w:name w:val="heading 2"/>
    <w:basedOn w:val="Normal"/>
    <w:next w:val="Normal"/>
    <w:qFormat/>
    <w:rsid w:val="00047B80"/>
    <w:pPr>
      <w:keepNext/>
      <w:spacing w:before="240" w:after="60"/>
      <w:outlineLvl w:val="1"/>
    </w:pPr>
    <w:rPr>
      <w:rFonts w:cs="Arial"/>
      <w:b/>
      <w:bCs/>
      <w:iCs/>
      <w:smallCaps/>
      <w:sz w:val="28"/>
      <w:szCs w:val="28"/>
      <w:lang w:val="nb-NO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autoRedefine/>
    <w:uiPriority w:val="99"/>
    <w:rsid w:val="00AA257D"/>
    <w:pPr>
      <w:tabs>
        <w:tab w:val="left" w:pos="1701"/>
        <w:tab w:val="left" w:pos="3402"/>
        <w:tab w:val="left" w:pos="5103"/>
        <w:tab w:val="left" w:pos="6804"/>
      </w:tabs>
      <w:ind w:firstLine="0"/>
      <w:jc w:val="right"/>
    </w:pPr>
    <w:rPr>
      <w:sz w:val="18"/>
      <w:szCs w:val="18"/>
      <w:lang w:val="nb-NO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  <w:rPr>
      <w:lang w:val="nb-NO"/>
    </w:rPr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pPr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BunntekstTegn">
    <w:name w:val="Bunntekst Tegn"/>
    <w:link w:val="Bunntekst"/>
    <w:uiPriority w:val="99"/>
    <w:rsid w:val="00AA257D"/>
    <w:rPr>
      <w:spacing w:val="-5"/>
      <w:sz w:val="18"/>
      <w:szCs w:val="18"/>
    </w:rPr>
  </w:style>
  <w:style w:type="paragraph" w:styleId="Bobletekst">
    <w:name w:val="Balloon Text"/>
    <w:basedOn w:val="Normal"/>
    <w:link w:val="BobletekstTegn"/>
    <w:rsid w:val="00AA25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257D"/>
    <w:rPr>
      <w:rFonts w:ascii="Tahoma" w:hAnsi="Tahoma" w:cs="Tahoma"/>
      <w:sz w:val="16"/>
      <w:szCs w:val="16"/>
      <w:lang w:val="nn-NO"/>
    </w:rPr>
  </w:style>
  <w:style w:type="character" w:customStyle="1" w:styleId="TopptekstTegn">
    <w:name w:val="Topptekst Tegn"/>
    <w:basedOn w:val="Standardskriftforavsnitt"/>
    <w:link w:val="Topptekst"/>
    <w:rsid w:val="00AA257D"/>
    <w:rPr>
      <w:caps/>
      <w:spacing w:val="-5"/>
      <w:sz w:val="18"/>
      <w:lang w:val="nn-NO"/>
    </w:rPr>
  </w:style>
  <w:style w:type="table" w:styleId="Tabellrutenett">
    <w:name w:val="Table Grid"/>
    <w:basedOn w:val="Vanligtabell"/>
    <w:uiPriority w:val="59"/>
    <w:rsid w:val="00AA2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k-arial11">
    <w:name w:val="12k-arial11"/>
    <w:basedOn w:val="Normal"/>
    <w:rsid w:val="00AA257D"/>
    <w:rPr>
      <w:rFonts w:ascii="Arial" w:hAnsi="Arial"/>
      <w:sz w:val="22"/>
      <w:lang w:val="nb-NO"/>
    </w:rPr>
  </w:style>
  <w:style w:type="character" w:styleId="Hyperkobling">
    <w:name w:val="Hyperlink"/>
    <w:basedOn w:val="Standardskriftforavsnitt"/>
    <w:rsid w:val="00C122D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A345D"/>
    <w:pPr>
      <w:ind w:left="720"/>
      <w:contextualSpacing/>
    </w:pPr>
  </w:style>
  <w:style w:type="character" w:styleId="Fulgthyperkobling">
    <w:name w:val="FollowedHyperlink"/>
    <w:basedOn w:val="Standardskriftforavsnitt"/>
    <w:rsid w:val="00740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ygarden.kommu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/>
        <sdm_watermark/>
      </doc>
    </docs>
    <websakInfo>
      <fletteDato>28.11.2016</fletteDato>
      <sakid>2016000002</sakid>
      <jpid>2016012272</jpid>
      <filUnique/>
      <erHoveddokument>False</erHoveddokument>
      <dcTitle>Utvals- og møtebehandling - Rutine</dcTitle>
    </websakInfo>
    <mergeMode>MergeOne</mergeMode>
    <showHiddenMark>False</showHiddenMark>
    <newDocName>newDoc</newDocName>
    <sdm_dummy/>
    <templateURI>C:\Users\ACOS DokumentServer\AppData\Local\Temp\tmp_131247950370174093.docx</templateURI>
  </properties>
  <body>
    <Sas_ArkivSakID>16/2</Sas_ArkivSakID>
    <Spg_Beskrivelse/>
    <Gid_GidKode>BEH</Gid_GidKode>
    <Sas_ArkivID>FE - 057, HistSak - 15/1676</Sas_ArkivID>
    <TblVedlegg>
      <table>
        <headers>
          <header>ndb_Tittel</header>
        </headers>
        <row>
          <cell/>
        </row>
      </table>
    </TblVedlegg>
    <Sdo_DokNr>6</Sdo_DokNr>
    <Sdo_BrukerID>51</Sdo_BrukerID>
    <Sdo_DokDato>28.11.2016</Sdo_DokDato>
    <Sbr_Tittel>konsulent rådmannstaben</Sbr_Tittel>
    <TblKopitil>
      <table>
        <headers>
          <header>Sdk_Navn</header>
        </headers>
        <row>
          <cell/>
        </row>
      </table>
    </TblKopitil>
    <Sdo_Tittel>Utvals- og møtebehandling - Rutine</Sdo_Tittel>
    <Sgr_beskrivelse/>
    <TblAvsMot>
      <table>
        <headers>
          <header>Sdm_Amnavn</header>
          <header>Tilsbr_tittel</header>
        </headers>
        <row>
          <cell/>
          <cell/>
        </row>
      </table>
    </TblAvsMot>
    <Sbr_Navn>Beate Hetlevik</Sbr_Navn>
  </body>
  <footer/>
  <header>
    <Soa_Navn>Stab</Soa_Navn>
  </header>
</document>
</file>

<file path=customXml/itemProps1.xml><?xml version="1.0" encoding="utf-8"?>
<ds:datastoreItem xmlns:ds="http://schemas.openxmlformats.org/officeDocument/2006/customXml" ds:itemID="{B3D1228B-1906-493E-A11C-41FD74EE6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Utvals- og møtebehandling - Rutine</vt:lpstr>
      <vt:lpstr>Notat</vt:lpstr>
    </vt:vector>
  </TitlesOfParts>
  <Company>Acos AS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Utvals- og møtebehandling - Rutine</dc:title>
  <dc:creator>Ragnvald Joakimsen</dc:creator>
  <cp:lastModifiedBy>Bjørnar Bø</cp:lastModifiedBy>
  <cp:revision>2</cp:revision>
  <cp:lastPrinted>1998-06-03T13:28:00Z</cp:lastPrinted>
  <dcterms:created xsi:type="dcterms:W3CDTF">2020-06-03T08:42:00Z</dcterms:created>
  <dcterms:modified xsi:type="dcterms:W3CDTF">2020-06-03T08:42:00Z</dcterms:modified>
</cp:coreProperties>
</file>